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320"/>
      </w:pPr>
      <w:r>
        <w:rPr>
          <w:rFonts w:ascii="Arial" w:hAnsi="Arial" w:cs="Arial"/>
          <w:sz w:val="48"/>
          <w:sz-cs w:val="48"/>
          <w:b/>
          <w:color w:val="1A1A1A"/>
        </w:rPr>
        <w:t xml:space="preserve">Portuários cobram de interventor restauração definitiva do Portus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A Federação Nacional dos Portuários (FNP) e a União Nacional dos Participantes e Assistidos no Portus  (Unapportus) se reuniram com o atual interventor do Instituto de Seguridade Social- Portus, o auditor fiscal do Tesouro Nacional, Luíz Gustavo da Cunha,  nesta quinta-feira (14) no Rio de Janeiro. Os trabalhadores cobraram do interventor estratégias para a recuperação definitiva do Instituto.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Além da FNP e Unapportus, participaram da reunião representantes Associação de Participantes e Assistidos de Santos e Rio de Janeiro e  Sindicatos dos Portuários do RJ e Sindicato Unificado da Orla Portuária do Espírito Santo (SUPORT ES).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Na reunião, o auditor fiscal, lotado na  Previc disse que está em processo de diálogo com o Ministério do Transporte e com a área econômica do governo e busca alternativas para resolver a situação financeira do Portus. E também,  que os Programas de Incentivo aos Desligamentos Voluntário em andamento nas Companhias Docas podem impactar nas reservas financeiras do PORTUS e que do Total de R$ 333 milhões,  já foram aportados R$ 123 milhões.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O Instituto de Previdência Complementar dos portuários está sob intervenção federal desde agosto de 2011. Ao promover a intervenção o governo sempre deixou claro que era pra resolver a situação e restabelecer o equilíbrio financeiro do Instituto e mesmo assim, cinco anos depois, a situação do Portus não foi resolvida.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O presidente da Federação Nacional dos Portuários, Eduardo Guterra, afirma que a reunião foi positiva já que houve o compromisso do interventor em resolver o problema do Portus, entretanto, os trabalhadores devem permanecer mobilizados. “É fundamental que nossas entidades mantenham as categorias informadas e mobilizadas, acompanhando todas as informações e discussões sobre o rumo que o governo pode propôr paras as  Companhias Docas e o nosso Plano de Benefícios no PORTUS”, ressaltou o dirigente.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Os portuários estão preocupados, afinal, sempre escutam comentários de que o caixa do Fundo estaria quase zerado e que não haveriam mais recursos financeiros para arcar com a folha de pagamento dos participantes assistidos e pior, sob o risco iminente de que a qualquer momento o Instituto acabe em liquidação.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b/>
          <w:color w:val="1A1A1A"/>
        </w:rPr>
        <w:t xml:space="preserve"/>
        <w:br/>
        <w:t xml:space="preserve">O Portus</w:t>
      </w:r>
      <w:r>
        <w:rPr>
          <w:rFonts w:ascii="Arial" w:hAnsi="Arial" w:cs="Arial"/>
          <w:sz w:val="26"/>
          <w:sz-cs w:val="26"/>
          <w:color w:val="1A1A1A"/>
        </w:rPr>
        <w:t xml:space="preserve"/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color w:val="1A1A1A"/>
        </w:rPr>
        <w:t xml:space="preserve">O Portus denominado Instituto de Seguridade Social é uma entidade fechada de previdência complementar multipatrocinada e com multiplano, de direito privado e sem fins lucrativos, com autonomia administrativa e financeira, que tem por finalidade básica instituir e administrar planos de benefícios de caráter previdenciário. Atualmente, o Portus administra o Plano para os trabalhadores portuários. Possui participantes, assistidos e beneficiários distribuídos nas regiões de Norte a Sul. Ao todo são aproximadamente 27.400 segurados.</w:t>
      </w:r>
    </w:p>
    <w:p>
      <w:pPr>
        <w:jc w:val="both"/>
        <w:spacing w:after="240"/>
      </w:pPr>
      <w:r>
        <w:rPr>
          <w:rFonts w:ascii="Arial" w:hAnsi="Arial" w:cs="Arial"/>
          <w:sz w:val="26"/>
          <w:sz-cs w:val="26"/>
          <w:i/>
          <w:color w:val="1A1A1A"/>
        </w:rPr>
        <w:t xml:space="preserve">Fonte: Comunicação FNP</w:t>
      </w:r>
      <w:r>
        <w:rPr>
          <w:rFonts w:ascii="Arial" w:hAnsi="Arial" w:cs="Arial"/>
          <w:sz w:val="26"/>
          <w:sz-cs w:val="26"/>
          <w:color w:val="1A1A1A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CocoaOOXMLWriter/1187.39</generator>
</meta>
</file>